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222" w14:textId="77777777" w:rsidR="00F46317" w:rsidRDefault="004949B2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优秀毕业生名单汇总</w:t>
      </w:r>
    </w:p>
    <w:p w14:paraId="576A4883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产设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201 </w:t>
      </w:r>
      <w:r>
        <w:rPr>
          <w:rFonts w:ascii="仿宋" w:eastAsia="仿宋" w:hAnsi="仿宋" w:cs="宋体" w:hint="eastAsia"/>
          <w:sz w:val="28"/>
          <w:szCs w:val="28"/>
        </w:rPr>
        <w:t>张昱茹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产设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>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>杨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产设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/>
          <w:color w:val="000000"/>
          <w:sz w:val="28"/>
          <w:szCs w:val="28"/>
        </w:rPr>
        <w:t>许丁柔</w:t>
      </w:r>
    </w:p>
    <w:p w14:paraId="236CB497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产设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郭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政权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陈珉轩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超</w:t>
      </w:r>
    </w:p>
    <w:p w14:paraId="1C58C705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成卫山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笑</w:t>
      </w:r>
    </w:p>
    <w:p w14:paraId="14D7CD35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朱至涵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杨少宾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陈雪瑶</w:t>
      </w:r>
    </w:p>
    <w:p w14:paraId="35E81B2F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柯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沈骋萱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王康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康</w:t>
      </w:r>
      <w:proofErr w:type="gramEnd"/>
    </w:p>
    <w:p w14:paraId="2467A501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宋欣怡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美术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王晨蕾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视觉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玲</w:t>
      </w:r>
    </w:p>
    <w:p w14:paraId="3731E36B" w14:textId="77777777" w:rsidR="00F46317" w:rsidRDefault="004949B2">
      <w:pPr>
        <w:pStyle w:val="a7"/>
        <w:widowControl/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视觉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周钰茗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园林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曹晶晶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园林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邝浩哲</w:t>
      </w:r>
    </w:p>
    <w:p w14:paraId="0FEE415D" w14:textId="77777777" w:rsidR="00F46317" w:rsidRDefault="004949B2">
      <w:pPr>
        <w:pStyle w:val="a7"/>
        <w:widowControl/>
        <w:spacing w:line="360" w:lineRule="auto"/>
        <w:jc w:val="left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园林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尹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悦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园林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马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204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马媛媛</w:t>
      </w:r>
    </w:p>
    <w:p w14:paraId="424E36D2" w14:textId="77777777" w:rsidR="00F46317" w:rsidRDefault="004949B2">
      <w:pPr>
        <w:pStyle w:val="a7"/>
        <w:widowControl/>
        <w:spacing w:line="360" w:lineRule="auto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景观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曹园青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景观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陈书宇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景观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灿</w:t>
      </w:r>
      <w:proofErr w:type="gramEnd"/>
    </w:p>
    <w:p w14:paraId="4D99EC4E" w14:textId="77777777" w:rsidR="00F46317" w:rsidRDefault="004949B2">
      <w:pPr>
        <w:pStyle w:val="a7"/>
        <w:widowControl/>
        <w:spacing w:line="360" w:lineRule="auto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景观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魏圆圆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景观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原鑫涛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亮</w:t>
      </w:r>
    </w:p>
    <w:p w14:paraId="6F79C186" w14:textId="7EB96385" w:rsidR="004949B2" w:rsidRDefault="004949B2">
      <w:pPr>
        <w:pStyle w:val="a7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室内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武雪莹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胡金梅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卢澄宇</w:t>
      </w:r>
    </w:p>
    <w:p w14:paraId="34B63381" w14:textId="6260C2C3" w:rsidR="004949B2" w:rsidRDefault="004949B2" w:rsidP="004949B2">
      <w:pPr>
        <w:pStyle w:val="a7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徐语檍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烨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晓</w:t>
      </w:r>
    </w:p>
    <w:p w14:paraId="6CC7B9E7" w14:textId="6D140950" w:rsidR="00F46317" w:rsidRDefault="004949B2" w:rsidP="004949B2">
      <w:pPr>
        <w:pStyle w:val="a7"/>
        <w:widowControl/>
        <w:spacing w:line="360" w:lineRule="auto"/>
        <w:rPr>
          <w:rFonts w:ascii="仿宋" w:eastAsia="仿宋" w:hAnsi="仿宋" w:cs="宋体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吴抒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芮</w:t>
      </w:r>
      <w:proofErr w:type="gramEnd"/>
    </w:p>
    <w:p w14:paraId="4533B8D2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6C462B53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5AF90397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1E0B9C30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3E73993B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73CA4452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31AC0077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2E9AA6AE" w14:textId="77777777" w:rsidR="00F46317" w:rsidRDefault="00F46317">
      <w:pPr>
        <w:rPr>
          <w:rFonts w:ascii="仿宋" w:eastAsia="仿宋" w:hAnsi="仿宋" w:cs="宋体"/>
          <w:b/>
          <w:sz w:val="32"/>
          <w:szCs w:val="32"/>
        </w:rPr>
      </w:pPr>
    </w:p>
    <w:p w14:paraId="7DF925B1" w14:textId="77777777" w:rsidR="00F46317" w:rsidRDefault="004949B2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lastRenderedPageBreak/>
        <w:t>优秀毕业生标兵名单汇总</w:t>
      </w:r>
    </w:p>
    <w:p w14:paraId="5A27F840" w14:textId="77777777" w:rsidR="00F46317" w:rsidRDefault="004949B2">
      <w:pPr>
        <w:pStyle w:val="a7"/>
        <w:widowControl/>
        <w:spacing w:line="360" w:lineRule="auto"/>
      </w:pP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产设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/>
          <w:color w:val="000000"/>
          <w:sz w:val="28"/>
          <w:szCs w:val="28"/>
        </w:rPr>
        <w:t>朱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佳逸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产设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郑英豪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任佳楠</w:t>
      </w:r>
    </w:p>
    <w:p w14:paraId="4A6BA051" w14:textId="77777777" w:rsidR="00F46317" w:rsidRDefault="004949B2">
      <w:pPr>
        <w:pStyle w:val="a7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数媒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朱慧婷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视觉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金雨轩</w:t>
      </w:r>
    </w:p>
    <w:p w14:paraId="1DF220F0" w14:textId="77777777" w:rsidR="00F46317" w:rsidRDefault="004949B2">
      <w:pPr>
        <w:pStyle w:val="a7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园林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徐子茗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园林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景观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201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俞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菲</w:t>
      </w:r>
    </w:p>
    <w:p w14:paraId="067D94F6" w14:textId="77777777" w:rsidR="004949B2" w:rsidRDefault="004949B2">
      <w:pPr>
        <w:pStyle w:val="a7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室内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梅璎妮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张思雨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室内202 杨晶晶</w:t>
      </w:r>
    </w:p>
    <w:p w14:paraId="5DBEFFE8" w14:textId="17349F2E" w:rsidR="00F46317" w:rsidRDefault="004949B2">
      <w:pPr>
        <w:pStyle w:val="a7"/>
        <w:widowControl/>
        <w:spacing w:line="360" w:lineRule="auto"/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钱瑶佳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许文迪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环设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203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汪弘炜</w:t>
      </w:r>
    </w:p>
    <w:p w14:paraId="036C4805" w14:textId="77777777" w:rsidR="00F46317" w:rsidRDefault="00F46317"/>
    <w:sectPr w:rsidR="00F4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C55DB"/>
    <w:rsid w:val="00003C85"/>
    <w:rsid w:val="00163E02"/>
    <w:rsid w:val="00333F1D"/>
    <w:rsid w:val="003C55DB"/>
    <w:rsid w:val="004949B2"/>
    <w:rsid w:val="00DC7580"/>
    <w:rsid w:val="00F46317"/>
    <w:rsid w:val="1AF3397B"/>
    <w:rsid w:val="3C3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9F28"/>
  <w15:docId w15:val="{D1ED1676-854A-493F-B1C1-5B96A51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386</Characters>
  <Application>Microsoft Office Word</Application>
  <DocSecurity>0</DocSecurity>
  <Lines>18</Lines>
  <Paragraphs>14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 Jason</cp:lastModifiedBy>
  <cp:revision>3</cp:revision>
  <dcterms:created xsi:type="dcterms:W3CDTF">2023-06-09T05:51:00Z</dcterms:created>
  <dcterms:modified xsi:type="dcterms:W3CDTF">2024-06-11T04:18:00Z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6B0CBB6DCB1542AC80A2EDEAD18D70DC_13</vt:lpwstr>
  </property>
</Properties>
</file>