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500" w:lineRule="exac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美术与设计学院2023年度优秀学生、先进班集体</w:t>
      </w:r>
    </w:p>
    <w:p>
      <w:pPr>
        <w:widowControl/>
        <w:spacing w:before="156" w:beforeLines="50" w:line="500" w:lineRule="exac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名单公示</w:t>
      </w:r>
    </w:p>
    <w:p>
      <w:pPr>
        <w:widowControl/>
        <w:spacing w:before="156" w:beforeLines="50" w:line="360" w:lineRule="auto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>
      <w:pPr>
        <w:widowControl/>
        <w:spacing w:before="156" w:beforeLines="50"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优秀学生（共85人）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园林201徐子茗         园林201尹  悦         园林211孙菲菲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园林211宛  月         园林211王红芳         园林221梁馨允</w:t>
      </w: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园林221毛琰雅         园林221韩晓磊         园林221刘  慧</w:t>
      </w: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室内202胡金梅         环设2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03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许文迪         景观211陈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虹</w:t>
      </w: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景观211金忆甜         室内212刘舒怡         室内212朱保霖</w:t>
      </w: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环设213李涂睿         景观221李德壮         景观221周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玥</w:t>
      </w: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环设223惠子倩         环设223戴佳林         环设223洪  慧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视觉211吴芳芳         视觉211颜婷钰         视觉211吴彤雨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视觉202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Hans"/>
        </w:rPr>
        <w:t>周钰茗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视觉221陈思奇         视觉222刘阳浠</w:t>
      </w: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视觉201郑慧丽         视觉201王  玲         视觉201金雨轩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美术1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91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谢志成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美术2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张媛媛         数媒201任佳楠数媒201钟  原         数媒201陈珉轩         数媒201刘  超数媒202成卫山         数媒202丁薪语         数媒202张馨月数媒202戴  青         数媒202陈  浩         数媒203杨长雅数媒211李格格         数媒211张雨儿         数媒211朱  晨数媒221徐薇薇         数媒221肖雯琦        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郑英豪产设2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张  杨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刘芊芊        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徐乐烨产设2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蔡天凤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顾倩倩         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沈  茜产设2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朱  宇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肖舒涛        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程  相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陈  旭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肖礼平         产设2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李  蒙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20研艺术设计谢志豪   20研艺术设计张南洋   20研艺术设计黄晨20研艺术设计管王卿   20研艺术设计潘  宁   20研艺术设计贡萍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21研艺术设计何孟闰   21研艺术设计马寅恺   21研艺术设计魏赛21研艺术设计唐舒静   21研艺术设计杨  杰   21研艺术设计张洁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21研艺术设计黄煜琳   22研美术学田家润     22研美术学李青燕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22研艺术设计杜文研   22研艺术设计赵慧冉   22研艺术设计丁来22研艺术设计高禹慧   22研艺术设计刘刻旻   22研艺术设计钱程22研艺术设计吕雅婷   22研艺术设计宿鑫梅   22研艺术设计刘宇</w:t>
      </w:r>
    </w:p>
    <w:p>
      <w:pPr>
        <w:widowControl/>
        <w:tabs>
          <w:tab w:val="left" w:pos="336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22研美术学吕明杰 </w:t>
      </w: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before="156" w:beforeLines="50"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先进班集体（共10个）</w:t>
      </w:r>
    </w:p>
    <w:p>
      <w:pPr>
        <w:tabs>
          <w:tab w:val="left" w:pos="6300"/>
        </w:tabs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园林211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园林221         </w:t>
      </w:r>
      <w:r>
        <w:rPr>
          <w:rFonts w:hint="eastAsia" w:ascii="仿宋_GB2312" w:eastAsia="仿宋_GB2312"/>
          <w:kern w:val="0"/>
          <w:sz w:val="28"/>
          <w:szCs w:val="28"/>
        </w:rPr>
        <w:t>景观221         视觉211</w:t>
      </w:r>
    </w:p>
    <w:p>
      <w:pPr>
        <w:tabs>
          <w:tab w:val="left" w:pos="6300"/>
        </w:tabs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视觉221        数媒211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数媒221         </w:t>
      </w:r>
      <w:r>
        <w:rPr>
          <w:rFonts w:hint="eastAsia" w:ascii="仿宋_GB2312" w:eastAsia="仿宋_GB2312"/>
          <w:kern w:val="0"/>
          <w:sz w:val="28"/>
          <w:szCs w:val="28"/>
        </w:rPr>
        <w:t>产设2</w:t>
      </w:r>
      <w:r>
        <w:rPr>
          <w:rFonts w:ascii="仿宋_GB2312" w:eastAsia="仿宋_GB2312"/>
          <w:kern w:val="0"/>
          <w:sz w:val="28"/>
          <w:szCs w:val="28"/>
        </w:rPr>
        <w:t>11</w:t>
      </w:r>
    </w:p>
    <w:p>
      <w:pPr>
        <w:tabs>
          <w:tab w:val="left" w:pos="6300"/>
        </w:tabs>
        <w:spacing w:line="360" w:lineRule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产设2</w:t>
      </w:r>
      <w:r>
        <w:rPr>
          <w:rFonts w:ascii="仿宋_GB2312" w:eastAsia="仿宋_GB2312"/>
          <w:kern w:val="0"/>
          <w:sz w:val="28"/>
          <w:szCs w:val="28"/>
        </w:rPr>
        <w:t>21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21研艺术设计</w:t>
      </w:r>
    </w:p>
    <w:p>
      <w:pPr>
        <w:tabs>
          <w:tab w:val="left" w:pos="6300"/>
        </w:tabs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tabs>
          <w:tab w:val="left" w:pos="3360"/>
          <w:tab w:val="left" w:pos="6300"/>
        </w:tabs>
        <w:spacing w:line="360" w:lineRule="auto"/>
        <w:jc w:val="left"/>
        <w:rPr>
          <w:rFonts w:ascii="仿宋_GB2312" w:eastAsia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FiZmExOWMwY2I4Y2YxZmI0NDM2YjM1Yjc4NjQifQ=="/>
  </w:docVars>
  <w:rsids>
    <w:rsidRoot w:val="00B81C2E"/>
    <w:rsid w:val="00115B75"/>
    <w:rsid w:val="002E53FB"/>
    <w:rsid w:val="00307C7D"/>
    <w:rsid w:val="00370513"/>
    <w:rsid w:val="003F5B3B"/>
    <w:rsid w:val="0045707B"/>
    <w:rsid w:val="004A49E4"/>
    <w:rsid w:val="004C11D0"/>
    <w:rsid w:val="00505332"/>
    <w:rsid w:val="005C46B9"/>
    <w:rsid w:val="0060308F"/>
    <w:rsid w:val="00720305"/>
    <w:rsid w:val="00724C89"/>
    <w:rsid w:val="00730FFB"/>
    <w:rsid w:val="007C2B4F"/>
    <w:rsid w:val="008A5571"/>
    <w:rsid w:val="008F30B4"/>
    <w:rsid w:val="00941850"/>
    <w:rsid w:val="009470AF"/>
    <w:rsid w:val="009522CA"/>
    <w:rsid w:val="0098662B"/>
    <w:rsid w:val="00A16D21"/>
    <w:rsid w:val="00A3338D"/>
    <w:rsid w:val="00A7015A"/>
    <w:rsid w:val="00A835D5"/>
    <w:rsid w:val="00AB5704"/>
    <w:rsid w:val="00AC2688"/>
    <w:rsid w:val="00B81C2E"/>
    <w:rsid w:val="00BE7126"/>
    <w:rsid w:val="00C91380"/>
    <w:rsid w:val="00D16EB9"/>
    <w:rsid w:val="00D21E22"/>
    <w:rsid w:val="00EC4B53"/>
    <w:rsid w:val="00EE5E8C"/>
    <w:rsid w:val="00F014D7"/>
    <w:rsid w:val="025D422C"/>
    <w:rsid w:val="06820687"/>
    <w:rsid w:val="068F64E1"/>
    <w:rsid w:val="08AF5387"/>
    <w:rsid w:val="0A094C80"/>
    <w:rsid w:val="0CC01C9C"/>
    <w:rsid w:val="0F2E6C95"/>
    <w:rsid w:val="153A0128"/>
    <w:rsid w:val="1661555C"/>
    <w:rsid w:val="17B03D44"/>
    <w:rsid w:val="17B31F3A"/>
    <w:rsid w:val="185921FD"/>
    <w:rsid w:val="18C63235"/>
    <w:rsid w:val="192E54B1"/>
    <w:rsid w:val="1A6B1D91"/>
    <w:rsid w:val="1AC21A72"/>
    <w:rsid w:val="1BAF0CD9"/>
    <w:rsid w:val="22806203"/>
    <w:rsid w:val="25DA003F"/>
    <w:rsid w:val="25DF76E4"/>
    <w:rsid w:val="27ED2B7D"/>
    <w:rsid w:val="2C7818BE"/>
    <w:rsid w:val="2D6C1689"/>
    <w:rsid w:val="2F0E233D"/>
    <w:rsid w:val="318625CD"/>
    <w:rsid w:val="35064A9C"/>
    <w:rsid w:val="35F35B67"/>
    <w:rsid w:val="3B00312C"/>
    <w:rsid w:val="3B9D279F"/>
    <w:rsid w:val="3C1479A5"/>
    <w:rsid w:val="3F310726"/>
    <w:rsid w:val="40066DA4"/>
    <w:rsid w:val="40C91EAE"/>
    <w:rsid w:val="42710D92"/>
    <w:rsid w:val="48030BB8"/>
    <w:rsid w:val="481C09B1"/>
    <w:rsid w:val="4B516D0C"/>
    <w:rsid w:val="4D53704B"/>
    <w:rsid w:val="4E686959"/>
    <w:rsid w:val="4FD21FE5"/>
    <w:rsid w:val="508E458D"/>
    <w:rsid w:val="50B02B7B"/>
    <w:rsid w:val="5B101B12"/>
    <w:rsid w:val="5C846314"/>
    <w:rsid w:val="6040304E"/>
    <w:rsid w:val="65593EC3"/>
    <w:rsid w:val="69C02956"/>
    <w:rsid w:val="6DDC5AFA"/>
    <w:rsid w:val="74EA274A"/>
    <w:rsid w:val="7749114E"/>
    <w:rsid w:val="7CAF77C6"/>
    <w:rsid w:val="7CDD4D43"/>
    <w:rsid w:val="7DF44CA6"/>
    <w:rsid w:val="7EF457CF"/>
    <w:rsid w:val="7F1B43F4"/>
    <w:rsid w:val="D9BCA4BA"/>
    <w:rsid w:val="FBBFCDED"/>
    <w:rsid w:val="FC6EB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800</Characters>
  <Lines>9</Lines>
  <Paragraphs>2</Paragraphs>
  <TotalTime>280</TotalTime>
  <ScaleCrop>false</ScaleCrop>
  <LinksUpToDate>false</LinksUpToDate>
  <CharactersWithSpaces>1308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2020-09-12T23:07:00Z</dcterms:created>
  <dc:creator>Administrator</dc:creator>
  <cp:lastModifiedBy>zkj</cp:lastModifiedBy>
  <dcterms:modified xsi:type="dcterms:W3CDTF">2023-05-29T07:08:48Z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13664CA9679D67269D8D4663E8CC0702</vt:lpwstr>
  </property>
</Properties>
</file>