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附件1：</w:t>
      </w:r>
    </w:p>
    <w:p>
      <w:pPr>
        <w:spacing w:line="360" w:lineRule="auto"/>
        <w:jc w:val="center"/>
        <w:rPr>
          <w:rFonts w:asciiTheme="minorEastAsia" w:hAnsi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常州大学美术与设计学院学生实验安全承诺书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我郑重承诺在实验实践期间</w:t>
      </w:r>
      <w:r>
        <w:rPr>
          <w:rFonts w:hint="eastAsia" w:cs="Arial" w:asciiTheme="minorEastAsia" w:hAnsiTheme="minorEastAsia"/>
          <w:sz w:val="24"/>
          <w:szCs w:val="24"/>
        </w:rPr>
        <w:t>严格遵守以下规定，严守纪律，</w:t>
      </w:r>
      <w:r>
        <w:rPr>
          <w:rFonts w:hint="eastAsia" w:asciiTheme="minorEastAsia" w:hAnsiTheme="minorEastAsia"/>
          <w:color w:val="000000"/>
          <w:sz w:val="24"/>
          <w:szCs w:val="24"/>
        </w:rPr>
        <w:t>若出现因个人不遵守规定、不遵守指导教师的规定等个人主观原因所造成的意外事故和伤害，由本人负责，特此保证。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一、严格遵守学校关于在校学生实验实践和《常州大学美术与设计学院实验室实践教学活动的有关规定》中的内容，认真服从指导老师的实践安排和实验员的管理。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二、加强自我保护、自我防范意识，牢固树立“安全第一”的思想，不从事与实验无关的活动，认真完成实验规定的各项实践任务。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三、在进入实验室实践活动前，完成《实验室安全培训与能力自测考试》、参加实验室安全操作实操培训、认真学习学校关于实验实践环节的相关规定和各种工具、设备的规范使用。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cs="Lucida Sans Unicode" w:asciiTheme="minorEastAsia" w:hAnsiTheme="minorEastAsia"/>
          <w:color w:val="000000"/>
          <w:sz w:val="24"/>
          <w:szCs w:val="24"/>
        </w:rPr>
        <w:t>四、每种设备使用前认真阅读安全操作规程，严格执行正常操作流程，如设备发生故障，第一时间向专业指导老师和实验员汇报，并在《实践教学记录簿》做好登记说明。实验室的各种工具、设备不得擅自拆卸、维修、挪动，与本人实验无关的设备不可随意开启。</w:t>
      </w:r>
    </w:p>
    <w:p>
      <w:pPr>
        <w:spacing w:line="360" w:lineRule="auto"/>
        <w:ind w:firstLine="480" w:firstLineChars="200"/>
        <w:rPr>
          <w:rFonts w:cs="Lucida Sans Unicode" w:asciiTheme="minorEastAsia" w:hAnsiTheme="minorEastAsia"/>
          <w:color w:val="000000"/>
          <w:sz w:val="24"/>
          <w:szCs w:val="24"/>
        </w:rPr>
      </w:pPr>
      <w:r>
        <w:rPr>
          <w:rFonts w:hint="eastAsia" w:cs="Lucida Sans Unicode" w:asciiTheme="minorEastAsia" w:hAnsiTheme="minorEastAsia"/>
          <w:color w:val="000000"/>
          <w:sz w:val="24"/>
          <w:szCs w:val="24"/>
        </w:rPr>
        <w:t>五、严禁在实验室内喧哗、嬉闹，不得将与实验无关的物品带入教室（如食品、危化品等材料）。实验室及教学楼内禁止喷漆。不得随意带他人进入，未经许可，学院外人士不得参与实验。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六、如遇人身安全突发事件在第一时间与专业指导老师和实验员联系。</w:t>
      </w:r>
    </w:p>
    <w:p>
      <w:pPr>
        <w:spacing w:line="360" w:lineRule="auto"/>
        <w:ind w:firstLine="480" w:firstLineChars="200"/>
        <w:rPr>
          <w:rFonts w:cs="Lucida Sans Unicode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七</w:t>
      </w:r>
      <w:r>
        <w:rPr>
          <w:rFonts w:hint="eastAsia" w:cs="Lucida Sans Unicode" w:asciiTheme="minorEastAsia" w:hAnsiTheme="minorEastAsia"/>
          <w:color w:val="000000"/>
          <w:sz w:val="24"/>
          <w:szCs w:val="24"/>
        </w:rPr>
        <w:t>、任何人不得无故将实验室物品带走，如有特殊情况，应以书面形式报告实验中心主任及学院分管领导，批准后方可办理借用手续。工具使用后应放回原处，切忌随意摆放。个人物品下课后随身带走，若因使用者未带走而造成的物品丢失和损坏，实验室不承担任何责任。</w:t>
      </w:r>
    </w:p>
    <w:p>
      <w:pPr>
        <w:spacing w:line="360" w:lineRule="auto"/>
        <w:ind w:firstLine="480" w:firstLineChars="200"/>
        <w:rPr>
          <w:rFonts w:cs="Lucida Sans Unicode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八、</w:t>
      </w:r>
      <w:r>
        <w:rPr>
          <w:rFonts w:hint="eastAsia" w:asciiTheme="minorEastAsia" w:hAnsiTheme="minorEastAsia"/>
          <w:sz w:val="24"/>
          <w:szCs w:val="24"/>
        </w:rPr>
        <w:t>废弃物及时放</w:t>
      </w:r>
      <w:r>
        <w:rPr>
          <w:rFonts w:hint="eastAsia" w:cs="Lucida Sans Unicode" w:asciiTheme="minorEastAsia" w:hAnsiTheme="minorEastAsia"/>
          <w:color w:val="000000"/>
          <w:sz w:val="24"/>
          <w:szCs w:val="24"/>
        </w:rPr>
        <w:t>入垃圾桶，每次课程结束后要及时清空垃圾桶。值日生对室内外进行全面清扫、擦拭、规整实验室（包括操作台、设备、桌面、地面等）、使用吹尘枪清理设备内的木屑灰尘、断电、锁好门窗，任课教师查验后离开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九、实验室非上课时间不对外开放，如遇特殊情况，需办理《实验室临时使用申请表》，请将申请表递交专业指导教师、实验中心主任、学院实验室分管领导审批。使用过程中指导教师必须在场。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十、美术与设计学院实验室承载了实践类课程、课外设计竞赛、毕业设计创作等实践任务，希望广大师生爱护实验室的各类资产及环境，做好各方面的卫生安全工作。加强人身安全意识，</w:t>
      </w:r>
      <w:r>
        <w:rPr>
          <w:rFonts w:hint="eastAsia" w:asciiTheme="minorEastAsia" w:hAnsiTheme="minorEastAsia"/>
          <w:sz w:val="24"/>
          <w:szCs w:val="24"/>
        </w:rPr>
        <w:t>遵守教学纪律，</w:t>
      </w:r>
      <w:r>
        <w:rPr>
          <w:rFonts w:hint="eastAsia" w:asciiTheme="minorEastAsia" w:hAnsiTheme="minorEastAsia"/>
          <w:color w:val="000000"/>
          <w:sz w:val="24"/>
          <w:szCs w:val="24"/>
        </w:rPr>
        <w:t>严格按照学校教学管理规定</w:t>
      </w:r>
      <w:r>
        <w:rPr>
          <w:rFonts w:hint="eastAsia" w:asciiTheme="minorEastAsia" w:hAnsiTheme="minorEastAsia"/>
          <w:sz w:val="24"/>
          <w:szCs w:val="24"/>
        </w:rPr>
        <w:t>。使其</w:t>
      </w:r>
      <w:r>
        <w:rPr>
          <w:rFonts w:hint="eastAsia" w:asciiTheme="minorEastAsia" w:hAnsiTheme="minorEastAsia"/>
          <w:color w:val="000000"/>
          <w:sz w:val="24"/>
          <w:szCs w:val="24"/>
        </w:rPr>
        <w:t>在辅助我们学习的过程中更好的发挥作用。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十一、其他未尽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事宜,遵照</w:t>
      </w:r>
      <w:r>
        <w:rPr>
          <w:rFonts w:hint="eastAsia" w:asciiTheme="minorEastAsia" w:hAnsiTheme="minorEastAsia"/>
          <w:sz w:val="24"/>
          <w:szCs w:val="24"/>
        </w:rPr>
        <w:t>教育部《普通高等学校学生安全教育及管理暂行规定》、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《学生伤害事故处</w:t>
      </w:r>
      <w:r>
        <w:rPr>
          <w:rFonts w:hint="eastAsia" w:cs="Arial" w:asciiTheme="minorEastAsia" w:hAnsiTheme="minorEastAsia"/>
          <w:sz w:val="24"/>
          <w:szCs w:val="24"/>
        </w:rPr>
        <w:t>理办法》及其他有关法律的相关规定执行。</w:t>
      </w:r>
    </w:p>
    <w:p>
      <w:pPr>
        <w:spacing w:line="360" w:lineRule="auto"/>
        <w:ind w:firstLine="3840" w:firstLineChars="1600"/>
        <w:rPr>
          <w:rFonts w:cs="Arial" w:asciiTheme="minorEastAsia" w:hAnsiTheme="minorEastAsia"/>
          <w:spacing w:val="32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单位（公章）：</w:t>
      </w:r>
    </w:p>
    <w:p>
      <w:pPr>
        <w:spacing w:line="360" w:lineRule="auto"/>
        <w:ind w:firstLine="3952" w:firstLineChars="1300"/>
        <w:rPr>
          <w:rFonts w:cs="Arial" w:asciiTheme="minorEastAsia" w:hAnsiTheme="minorEastAsia"/>
          <w:spacing w:val="32"/>
          <w:sz w:val="24"/>
          <w:szCs w:val="24"/>
        </w:rPr>
      </w:pPr>
      <w:r>
        <w:rPr>
          <w:rFonts w:hint="eastAsia" w:cs="Arial" w:asciiTheme="minorEastAsia" w:hAnsiTheme="minorEastAsia"/>
          <w:spacing w:val="32"/>
          <w:sz w:val="24"/>
          <w:szCs w:val="24"/>
        </w:rPr>
        <w:t>承诺人（签名）：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 xml:space="preserve">                                          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ZDk0NWNiZTdmNWIxZDU3MjM5NWIwNzhlMGRhOTkifQ=="/>
  </w:docVars>
  <w:rsids>
    <w:rsidRoot w:val="00000000"/>
    <w:rsid w:val="6C0E0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MISS.X</dc:creator>
  <cp:lastModifiedBy>MISS.X</cp:lastModifiedBy>
  <dcterms:modified xsi:type="dcterms:W3CDTF">2022-10-22T02:13:56Z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25D633ED8A5546FBB712EA0D1D79F6EE</vt:lpwstr>
  </property>
</Properties>
</file>